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合肥市长江路第二小学202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年暑假体育学科作业</w:t>
      </w:r>
    </w:p>
    <w:tbl>
      <w:tblPr>
        <w:tblStyle w:val="5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60"/>
        <w:gridCol w:w="1842"/>
        <w:gridCol w:w="1654"/>
        <w:gridCol w:w="174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04" w:type="dxa"/>
            <w:vMerge w:val="restart"/>
            <w:tcBorders>
              <w:tl2br w:val="single" w:color="auto" w:sz="4" w:space="0"/>
            </w:tcBorders>
            <w:shd w:val="clear" w:color="auto" w:fill="C6D9F0" w:themeFill="text2" w:themeFillTint="33"/>
          </w:tcPr>
          <w:p>
            <w:pPr>
              <w:spacing w:line="500" w:lineRule="exact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 xml:space="preserve">      内容</w:t>
            </w:r>
          </w:p>
          <w:p>
            <w:pPr>
              <w:spacing w:line="500" w:lineRule="exact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年级</w:t>
            </w:r>
          </w:p>
        </w:tc>
        <w:tc>
          <w:tcPr>
            <w:tcW w:w="7664" w:type="dxa"/>
            <w:gridSpan w:val="5"/>
            <w:shd w:val="clear" w:color="auto" w:fill="C6D9F0" w:themeFill="text2" w:themeFillTint="3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练 习 项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04" w:type="dxa"/>
            <w:vMerge w:val="continue"/>
            <w:shd w:val="clear" w:color="auto" w:fill="C6D9F0" w:themeFill="text2" w:themeFillTint="33"/>
          </w:tcPr>
          <w:p>
            <w:pPr>
              <w:spacing w:line="500" w:lineRule="exact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2702" w:type="dxa"/>
            <w:gridSpan w:val="2"/>
            <w:shd w:val="clear" w:color="auto" w:fill="C6D9F0" w:themeFill="text2" w:themeFillTint="3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color w:val="000000" w:themeColor="text1"/>
                <w:sz w:val="28"/>
                <w:szCs w:val="28"/>
              </w:rPr>
              <w:t>必选项</w:t>
            </w:r>
          </w:p>
        </w:tc>
        <w:tc>
          <w:tcPr>
            <w:tcW w:w="3402" w:type="dxa"/>
            <w:gridSpan w:val="2"/>
            <w:shd w:val="clear" w:color="auto" w:fill="C6D9F0" w:themeFill="text2" w:themeFillTint="3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自选项</w:t>
            </w:r>
          </w:p>
        </w:tc>
        <w:tc>
          <w:tcPr>
            <w:tcW w:w="1560" w:type="dxa"/>
            <w:shd w:val="clear" w:color="auto" w:fill="C6D9F0" w:themeFill="text2" w:themeFillTint="3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放松活动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一、二年级</w:t>
            </w:r>
          </w:p>
        </w:tc>
        <w:tc>
          <w:tcPr>
            <w:tcW w:w="860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（10分钟）</w:t>
            </w:r>
          </w:p>
        </w:tc>
        <w:tc>
          <w:tcPr>
            <w:tcW w:w="1654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足球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（15分钟）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跪卧撑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（5次×3组）</w:t>
            </w:r>
          </w:p>
        </w:tc>
        <w:tc>
          <w:tcPr>
            <w:tcW w:w="1560" w:type="dxa"/>
            <w:vMerge w:val="restart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放松拉伸、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坐位体前屈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（5分钟）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跳绳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（100次×3组）</w:t>
            </w:r>
          </w:p>
        </w:tc>
        <w:tc>
          <w:tcPr>
            <w:tcW w:w="1654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游泳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徒步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（2公里）</w:t>
            </w:r>
          </w:p>
        </w:tc>
        <w:tc>
          <w:tcPr>
            <w:tcW w:w="1560" w:type="dxa"/>
            <w:vMerge w:val="continue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（10分钟）</w:t>
            </w:r>
          </w:p>
        </w:tc>
        <w:tc>
          <w:tcPr>
            <w:tcW w:w="1654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篮球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（15分钟）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仰卧起坐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（15次×3组）</w:t>
            </w:r>
          </w:p>
        </w:tc>
        <w:tc>
          <w:tcPr>
            <w:tcW w:w="1560" w:type="dxa"/>
            <w:vMerge w:val="continue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跳绳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（100次×3组）</w:t>
            </w:r>
          </w:p>
        </w:tc>
        <w:tc>
          <w:tcPr>
            <w:tcW w:w="1654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羽毛球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（15分钟）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蹲起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（10次×3组）</w:t>
            </w:r>
          </w:p>
        </w:tc>
        <w:tc>
          <w:tcPr>
            <w:tcW w:w="1560" w:type="dxa"/>
            <w:vMerge w:val="continue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（10分钟）</w:t>
            </w:r>
          </w:p>
        </w:tc>
        <w:tc>
          <w:tcPr>
            <w:tcW w:w="1654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乒乓球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（15分钟）</w:t>
            </w:r>
          </w:p>
        </w:tc>
        <w:tc>
          <w:tcPr>
            <w:tcW w:w="1748" w:type="dxa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双脚跳台阶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</w:rPr>
              <w:t>（10次×3组）</w:t>
            </w:r>
          </w:p>
        </w:tc>
        <w:tc>
          <w:tcPr>
            <w:tcW w:w="1560" w:type="dxa"/>
            <w:vMerge w:val="continue"/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三、四年级</w:t>
            </w:r>
          </w:p>
        </w:tc>
        <w:tc>
          <w:tcPr>
            <w:tcW w:w="860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（15分钟）</w:t>
            </w:r>
          </w:p>
        </w:tc>
        <w:tc>
          <w:tcPr>
            <w:tcW w:w="1654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足球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（20分钟）</w:t>
            </w:r>
          </w:p>
        </w:tc>
        <w:tc>
          <w:tcPr>
            <w:tcW w:w="1748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跪卧撑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（8次×4组）</w:t>
            </w:r>
          </w:p>
        </w:tc>
        <w:tc>
          <w:tcPr>
            <w:tcW w:w="1560" w:type="dxa"/>
            <w:vMerge w:val="restart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放松拉伸、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坐位体前屈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（10分钟）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跳绳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（100次×5组）</w:t>
            </w:r>
          </w:p>
        </w:tc>
        <w:tc>
          <w:tcPr>
            <w:tcW w:w="1654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游泳</w:t>
            </w:r>
          </w:p>
        </w:tc>
        <w:tc>
          <w:tcPr>
            <w:tcW w:w="1748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徒步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（3公里）</w:t>
            </w:r>
          </w:p>
        </w:tc>
        <w:tc>
          <w:tcPr>
            <w:tcW w:w="156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（15分钟）</w:t>
            </w:r>
          </w:p>
        </w:tc>
        <w:tc>
          <w:tcPr>
            <w:tcW w:w="1654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篮球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（20分钟）</w:t>
            </w:r>
          </w:p>
        </w:tc>
        <w:tc>
          <w:tcPr>
            <w:tcW w:w="1748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仰卧起坐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（20次×3组）</w:t>
            </w:r>
          </w:p>
        </w:tc>
        <w:tc>
          <w:tcPr>
            <w:tcW w:w="156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跳绳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（100次×5组）</w:t>
            </w:r>
          </w:p>
        </w:tc>
        <w:tc>
          <w:tcPr>
            <w:tcW w:w="1654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羽毛球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（20分钟）</w:t>
            </w:r>
          </w:p>
        </w:tc>
        <w:tc>
          <w:tcPr>
            <w:tcW w:w="1748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蹲起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（20次×3组）</w:t>
            </w:r>
          </w:p>
        </w:tc>
        <w:tc>
          <w:tcPr>
            <w:tcW w:w="156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（15分钟）</w:t>
            </w:r>
          </w:p>
        </w:tc>
        <w:tc>
          <w:tcPr>
            <w:tcW w:w="1654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乒乓球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（20分钟）</w:t>
            </w:r>
          </w:p>
        </w:tc>
        <w:tc>
          <w:tcPr>
            <w:tcW w:w="1748" w:type="dxa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双脚跳台阶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（15次×4组）</w:t>
            </w:r>
          </w:p>
        </w:tc>
        <w:tc>
          <w:tcPr>
            <w:tcW w:w="156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五、六年级</w:t>
            </w:r>
          </w:p>
        </w:tc>
        <w:tc>
          <w:tcPr>
            <w:tcW w:w="860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（20分钟）</w:t>
            </w:r>
          </w:p>
        </w:tc>
        <w:tc>
          <w:tcPr>
            <w:tcW w:w="1654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足球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（30分钟）</w:t>
            </w:r>
          </w:p>
        </w:tc>
        <w:tc>
          <w:tcPr>
            <w:tcW w:w="1748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跪卧撑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（10次×5组）</w:t>
            </w:r>
          </w:p>
        </w:tc>
        <w:tc>
          <w:tcPr>
            <w:tcW w:w="1560" w:type="dxa"/>
            <w:vMerge w:val="restart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放松拉伸、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坐位体前屈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（10分钟）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E5DFEC" w:themeFill="accent4" w:themeFillTint="33"/>
          </w:tcPr>
          <w:p>
            <w:pPr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跳绳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（150次×6组）</w:t>
            </w:r>
          </w:p>
        </w:tc>
        <w:tc>
          <w:tcPr>
            <w:tcW w:w="1654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游泳</w:t>
            </w:r>
          </w:p>
        </w:tc>
        <w:tc>
          <w:tcPr>
            <w:tcW w:w="1748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徒步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（4公里）</w:t>
            </w:r>
          </w:p>
        </w:tc>
        <w:tc>
          <w:tcPr>
            <w:tcW w:w="1560" w:type="dxa"/>
            <w:vMerge w:val="continue"/>
            <w:shd w:val="clear" w:color="auto" w:fill="E5DFEC" w:themeFill="accent4" w:themeFillTint="33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E5DFEC" w:themeFill="accent4" w:themeFillTint="33"/>
          </w:tcPr>
          <w:p>
            <w:pPr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（20分钟）</w:t>
            </w:r>
          </w:p>
        </w:tc>
        <w:tc>
          <w:tcPr>
            <w:tcW w:w="1654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篮球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（30分钟）</w:t>
            </w:r>
          </w:p>
        </w:tc>
        <w:tc>
          <w:tcPr>
            <w:tcW w:w="1748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仰卧起坐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（30次×3组）</w:t>
            </w:r>
          </w:p>
        </w:tc>
        <w:tc>
          <w:tcPr>
            <w:tcW w:w="1560" w:type="dxa"/>
            <w:vMerge w:val="continue"/>
            <w:shd w:val="clear" w:color="auto" w:fill="E5DFEC" w:themeFill="accent4" w:themeFillTint="33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E5DFEC" w:themeFill="accent4" w:themeFillTint="33"/>
          </w:tcPr>
          <w:p>
            <w:pPr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跳绳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（150次×6组）</w:t>
            </w:r>
          </w:p>
        </w:tc>
        <w:tc>
          <w:tcPr>
            <w:tcW w:w="1654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羽毛球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（30分钟）</w:t>
            </w:r>
          </w:p>
        </w:tc>
        <w:tc>
          <w:tcPr>
            <w:tcW w:w="1748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蹲起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（40次×3组）</w:t>
            </w:r>
          </w:p>
        </w:tc>
        <w:tc>
          <w:tcPr>
            <w:tcW w:w="1560" w:type="dxa"/>
            <w:vMerge w:val="continue"/>
            <w:shd w:val="clear" w:color="auto" w:fill="E5DFEC" w:themeFill="accent4" w:themeFillTint="33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shd w:val="clear" w:color="auto" w:fill="E5DFEC" w:themeFill="accent4" w:themeFillTint="33"/>
          </w:tcPr>
          <w:p>
            <w:pPr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慢跑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（20分钟）</w:t>
            </w:r>
          </w:p>
        </w:tc>
        <w:tc>
          <w:tcPr>
            <w:tcW w:w="1654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乒乓球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（30分钟）</w:t>
            </w:r>
          </w:p>
        </w:tc>
        <w:tc>
          <w:tcPr>
            <w:tcW w:w="1748" w:type="dxa"/>
            <w:shd w:val="clear" w:color="auto" w:fill="E5DFEC" w:themeFill="accent4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双脚跳台阶</w:t>
            </w:r>
          </w:p>
          <w:p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36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36"/>
              </w:rPr>
              <w:t>（20次×4组）</w:t>
            </w:r>
          </w:p>
        </w:tc>
        <w:tc>
          <w:tcPr>
            <w:tcW w:w="1560" w:type="dxa"/>
            <w:vMerge w:val="continue"/>
            <w:shd w:val="clear" w:color="auto" w:fill="E5DFEC" w:themeFill="accent4" w:themeFillTint="33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相关要求</w:t>
            </w:r>
          </w:p>
        </w:tc>
        <w:tc>
          <w:tcPr>
            <w:tcW w:w="7664" w:type="dxa"/>
            <w:gridSpan w:val="5"/>
            <w:shd w:val="clear" w:color="auto" w:fill="DAEEF3" w:themeFill="accent5" w:themeFillTint="33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1.每周练习次数不少于3次（5项任选）,每次练习时间不少于1个小时。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2.每次练习可参照以上计划，必选项+自选项（可交叉自由组合）。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3.运动前必须做好热身活动，穿着适宜运动的服装，运动鞋。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4.在安全开阔的场地练习，远离马路等危险地段。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5.练习时需有家长或同伴陪同，避开高温时段。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6.运动前1小时不饮食。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7F94"/>
    <w:rsid w:val="00005B90"/>
    <w:rsid w:val="0005126D"/>
    <w:rsid w:val="000B76AD"/>
    <w:rsid w:val="00127DC1"/>
    <w:rsid w:val="00127F94"/>
    <w:rsid w:val="0013239A"/>
    <w:rsid w:val="00180E56"/>
    <w:rsid w:val="001E3B3F"/>
    <w:rsid w:val="001F4422"/>
    <w:rsid w:val="00297FA7"/>
    <w:rsid w:val="00350379"/>
    <w:rsid w:val="00383DAC"/>
    <w:rsid w:val="003B6E6C"/>
    <w:rsid w:val="003C00C4"/>
    <w:rsid w:val="003E7446"/>
    <w:rsid w:val="004019ED"/>
    <w:rsid w:val="004143F5"/>
    <w:rsid w:val="00436809"/>
    <w:rsid w:val="00492B68"/>
    <w:rsid w:val="004B25E2"/>
    <w:rsid w:val="00512D88"/>
    <w:rsid w:val="00514F8F"/>
    <w:rsid w:val="00524BE5"/>
    <w:rsid w:val="00525D62"/>
    <w:rsid w:val="00533042"/>
    <w:rsid w:val="00583BF9"/>
    <w:rsid w:val="00592E25"/>
    <w:rsid w:val="00595157"/>
    <w:rsid w:val="005F45DE"/>
    <w:rsid w:val="006400F9"/>
    <w:rsid w:val="00645E0C"/>
    <w:rsid w:val="00733E95"/>
    <w:rsid w:val="0076676C"/>
    <w:rsid w:val="00775741"/>
    <w:rsid w:val="0078076C"/>
    <w:rsid w:val="007A26A0"/>
    <w:rsid w:val="007B6490"/>
    <w:rsid w:val="007D675D"/>
    <w:rsid w:val="007E5D27"/>
    <w:rsid w:val="00820BCC"/>
    <w:rsid w:val="00832038"/>
    <w:rsid w:val="008535ED"/>
    <w:rsid w:val="008A52B2"/>
    <w:rsid w:val="00996FF4"/>
    <w:rsid w:val="009C1A2B"/>
    <w:rsid w:val="009D3449"/>
    <w:rsid w:val="00A443E8"/>
    <w:rsid w:val="00A44617"/>
    <w:rsid w:val="00B051C3"/>
    <w:rsid w:val="00B07D6C"/>
    <w:rsid w:val="00B55C85"/>
    <w:rsid w:val="00B620B2"/>
    <w:rsid w:val="00B74561"/>
    <w:rsid w:val="00C11679"/>
    <w:rsid w:val="00C23F5F"/>
    <w:rsid w:val="00C51C60"/>
    <w:rsid w:val="00DD5397"/>
    <w:rsid w:val="00DE2C31"/>
    <w:rsid w:val="00E3466F"/>
    <w:rsid w:val="00E408C3"/>
    <w:rsid w:val="00ED50D5"/>
    <w:rsid w:val="00F33A9E"/>
    <w:rsid w:val="00F5054F"/>
    <w:rsid w:val="00F90CF8"/>
    <w:rsid w:val="5008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127</Words>
  <Characters>729</Characters>
  <Lines>6</Lines>
  <Paragraphs>1</Paragraphs>
  <TotalTime>2</TotalTime>
  <ScaleCrop>false</ScaleCrop>
  <LinksUpToDate>false</LinksUpToDate>
  <CharactersWithSpaces>855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2013-02-06T00:47:00Z</dcterms:created>
  <dc:creator>lenovo</dc:creator>
  <cp:lastModifiedBy>admin</cp:lastModifiedBy>
  <cp:lastPrinted>2019-06-20T01:00:00Z</cp:lastPrinted>
  <dcterms:modified xsi:type="dcterms:W3CDTF">2022-06-28T02:22:46Z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